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0C0E" w14:textId="77777777" w:rsidR="00BF56ED" w:rsidRPr="002C0D90" w:rsidRDefault="00BF56ED" w:rsidP="00BF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133B50E0" w14:textId="77777777" w:rsidR="00BF56ED" w:rsidRPr="002C0D90" w:rsidRDefault="00BF56ED" w:rsidP="00BF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659A6868" w14:textId="77777777" w:rsidR="00BF56ED" w:rsidRPr="002C0D90" w:rsidRDefault="00BF56ED" w:rsidP="00BF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FA43F1C" w14:textId="77777777" w:rsidR="00BF56ED" w:rsidRDefault="00BF56ED" w:rsidP="00BF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59D9DE00" w14:textId="77777777" w:rsidR="00BF56ED" w:rsidRDefault="00BF56ED" w:rsidP="00BF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«Б»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542"/>
        <w:gridCol w:w="5080"/>
        <w:gridCol w:w="1870"/>
      </w:tblGrid>
      <w:tr w:rsidR="00BF56ED" w14:paraId="5F423E6C" w14:textId="77777777" w:rsidTr="00601217">
        <w:tc>
          <w:tcPr>
            <w:tcW w:w="9492" w:type="dxa"/>
            <w:gridSpan w:val="3"/>
          </w:tcPr>
          <w:p w14:paraId="16268829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0D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03.2020-04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F56ED" w14:paraId="045B35AB" w14:textId="77777777" w:rsidTr="00601217">
        <w:tc>
          <w:tcPr>
            <w:tcW w:w="2263" w:type="dxa"/>
          </w:tcPr>
          <w:p w14:paraId="0B61918D" w14:textId="77777777" w:rsidR="00BF56ED" w:rsidRPr="002C0D90" w:rsidRDefault="00BF56ED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820" w:type="dxa"/>
          </w:tcPr>
          <w:p w14:paraId="3919794F" w14:textId="77777777" w:rsidR="00BF56ED" w:rsidRPr="00DD0E58" w:rsidRDefault="00BF56ED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09" w:type="dxa"/>
          </w:tcPr>
          <w:p w14:paraId="214F9030" w14:textId="77777777" w:rsidR="00BF56ED" w:rsidRPr="00DD0E58" w:rsidRDefault="00BF56ED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BF56ED" w14:paraId="15B82672" w14:textId="77777777" w:rsidTr="00601217">
        <w:tc>
          <w:tcPr>
            <w:tcW w:w="2263" w:type="dxa"/>
          </w:tcPr>
          <w:p w14:paraId="3A268563" w14:textId="77777777" w:rsidR="00BF56ED" w:rsidRPr="002C0D90" w:rsidRDefault="00BF56ED" w:rsidP="0060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F70">
              <w:rPr>
                <w:rFonts w:ascii="Times New Roman" w:hAnsi="Times New Roman" w:cs="Times New Roman"/>
                <w:sz w:val="28"/>
                <w:szCs w:val="28"/>
              </w:rPr>
              <w:t>Типовые задачи обработки одномерных массивов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14:paraId="72D7FD81" w14:textId="77777777" w:rsidR="00BF56ED" w:rsidRDefault="00BF56ED" w:rsidP="00601217">
            <w:pPr>
              <w:jc w:val="center"/>
            </w:pPr>
            <w:hyperlink r:id="rId4" w:history="1">
              <w:r>
                <w:rPr>
                  <w:rStyle w:val="a4"/>
                </w:rPr>
                <w:t>https://resh.edu.ru/subject/lesson/3047/start/</w:t>
              </w:r>
            </w:hyperlink>
          </w:p>
          <w:p w14:paraId="63253632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2409" w:type="dxa"/>
          </w:tcPr>
          <w:p w14:paraId="259D1194" w14:textId="77777777" w:rsidR="00BF56ED" w:rsidRPr="00E71D62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6ED" w14:paraId="6861172E" w14:textId="77777777" w:rsidTr="00601217">
        <w:tc>
          <w:tcPr>
            <w:tcW w:w="2263" w:type="dxa"/>
          </w:tcPr>
          <w:p w14:paraId="54A7A86C" w14:textId="77777777" w:rsidR="00BF56ED" w:rsidRPr="00171F70" w:rsidRDefault="00BF56ED" w:rsidP="0060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3C">
              <w:rPr>
                <w:rFonts w:ascii="Times New Roman" w:hAnsi="Times New Roman" w:cs="Times New Roman"/>
                <w:sz w:val="28"/>
                <w:szCs w:val="28"/>
              </w:rPr>
              <w:t>Программирование обработки одномерных массивов</w:t>
            </w:r>
          </w:p>
        </w:tc>
        <w:tc>
          <w:tcPr>
            <w:tcW w:w="4820" w:type="dxa"/>
          </w:tcPr>
          <w:p w14:paraId="3EF51C3D" w14:textId="77777777" w:rsidR="00BF56ED" w:rsidRDefault="00BF56ED" w:rsidP="00601217">
            <w:pPr>
              <w:jc w:val="center"/>
            </w:pPr>
            <w:hyperlink r:id="rId6" w:history="1">
              <w:r>
                <w:rPr>
                  <w:rStyle w:val="a4"/>
                </w:rPr>
                <w:t>https://resh.edu.ru/subject/lesson/3047/start/</w:t>
              </w:r>
            </w:hyperlink>
          </w:p>
          <w:p w14:paraId="5C49244E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2409" w:type="dxa"/>
          </w:tcPr>
          <w:p w14:paraId="7D029D7F" w14:textId="77777777" w:rsidR="00BF56ED" w:rsidRPr="00E71D62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6ED" w:rsidRPr="00F521CC" w14:paraId="3DE0209F" w14:textId="77777777" w:rsidTr="00601217">
        <w:tc>
          <w:tcPr>
            <w:tcW w:w="2263" w:type="dxa"/>
          </w:tcPr>
          <w:p w14:paraId="6FC33E43" w14:textId="77777777" w:rsidR="00BF56ED" w:rsidRPr="00171F70" w:rsidRDefault="00BF56ED" w:rsidP="0060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B3C">
              <w:rPr>
                <w:rFonts w:ascii="Times New Roman" w:hAnsi="Times New Roman" w:cs="Times New Roman"/>
                <w:sz w:val="28"/>
                <w:szCs w:val="28"/>
              </w:rPr>
              <w:t>Программирование обработки одномерных массивов</w:t>
            </w:r>
          </w:p>
        </w:tc>
        <w:tc>
          <w:tcPr>
            <w:tcW w:w="4820" w:type="dxa"/>
          </w:tcPr>
          <w:p w14:paraId="30388887" w14:textId="77777777" w:rsidR="00BF56ED" w:rsidRDefault="00BF56ED" w:rsidP="00601217">
            <w:pPr>
              <w:jc w:val="center"/>
            </w:pPr>
            <w:hyperlink r:id="rId8" w:history="1">
              <w:r>
                <w:rPr>
                  <w:rStyle w:val="a4"/>
                </w:rPr>
                <w:t>https://resh.edu.ru/subject/lesson/3047/start/</w:t>
              </w:r>
            </w:hyperlink>
          </w:p>
          <w:p w14:paraId="03DA6403" w14:textId="77777777" w:rsidR="00BF56ED" w:rsidRPr="00F521CC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2409" w:type="dxa"/>
          </w:tcPr>
          <w:p w14:paraId="6C3B66B5" w14:textId="77777777" w:rsidR="00BF56ED" w:rsidRPr="00F521CC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6ED" w14:paraId="529EC292" w14:textId="77777777" w:rsidTr="00601217">
        <w:tc>
          <w:tcPr>
            <w:tcW w:w="9492" w:type="dxa"/>
            <w:gridSpan w:val="3"/>
          </w:tcPr>
          <w:p w14:paraId="5A5038C5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.2020-1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F56ED" w14:paraId="2C503CA9" w14:textId="77777777" w:rsidTr="00601217">
        <w:tc>
          <w:tcPr>
            <w:tcW w:w="2542" w:type="dxa"/>
          </w:tcPr>
          <w:p w14:paraId="2F9B2F2F" w14:textId="77777777" w:rsidR="00BF56ED" w:rsidRPr="00CB0633" w:rsidRDefault="00BF56ED" w:rsidP="0060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33">
              <w:rPr>
                <w:rFonts w:ascii="Times New Roman" w:hAnsi="Times New Roman" w:cs="Times New Roman"/>
                <w:sz w:val="28"/>
                <w:szCs w:val="28"/>
              </w:rPr>
              <w:t>Типовые задачи обработки двумерных массивов</w:t>
            </w:r>
          </w:p>
        </w:tc>
        <w:tc>
          <w:tcPr>
            <w:tcW w:w="4608" w:type="dxa"/>
          </w:tcPr>
          <w:p w14:paraId="6F6DF73C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2342" w:type="dxa"/>
          </w:tcPr>
          <w:p w14:paraId="68B2BED7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6ED" w14:paraId="5E767439" w14:textId="77777777" w:rsidTr="00601217">
        <w:tc>
          <w:tcPr>
            <w:tcW w:w="2542" w:type="dxa"/>
          </w:tcPr>
          <w:p w14:paraId="1D33F138" w14:textId="77777777" w:rsidR="00BF56ED" w:rsidRPr="00CB0633" w:rsidRDefault="00BF56ED" w:rsidP="0060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33">
              <w:rPr>
                <w:rFonts w:ascii="Times New Roman" w:hAnsi="Times New Roman" w:cs="Times New Roman"/>
                <w:sz w:val="28"/>
                <w:szCs w:val="28"/>
              </w:rPr>
              <w:t>Программирование обработки двумерных массивов</w:t>
            </w:r>
          </w:p>
        </w:tc>
        <w:tc>
          <w:tcPr>
            <w:tcW w:w="4608" w:type="dxa"/>
          </w:tcPr>
          <w:p w14:paraId="6CB9B24E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2342" w:type="dxa"/>
          </w:tcPr>
          <w:p w14:paraId="2AFA46AF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6ED" w14:paraId="30D196C2" w14:textId="77777777" w:rsidTr="00601217">
        <w:tc>
          <w:tcPr>
            <w:tcW w:w="2542" w:type="dxa"/>
          </w:tcPr>
          <w:p w14:paraId="0155A7F2" w14:textId="77777777" w:rsidR="00BF56ED" w:rsidRPr="00CB0633" w:rsidRDefault="00BF56ED" w:rsidP="0060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33">
              <w:rPr>
                <w:rFonts w:ascii="Times New Roman" w:hAnsi="Times New Roman" w:cs="Times New Roman"/>
                <w:sz w:val="28"/>
                <w:szCs w:val="28"/>
              </w:rPr>
              <w:t>Программирование обработки двумерных массивов</w:t>
            </w:r>
          </w:p>
        </w:tc>
        <w:tc>
          <w:tcPr>
            <w:tcW w:w="4608" w:type="dxa"/>
          </w:tcPr>
          <w:p w14:paraId="4E189E58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>
                <w:rPr>
                  <w:rStyle w:val="a4"/>
                </w:rPr>
                <w:t>https://resh.edu.ru/subject/lesson/4905/start/15665/</w:t>
              </w:r>
            </w:hyperlink>
          </w:p>
        </w:tc>
        <w:tc>
          <w:tcPr>
            <w:tcW w:w="2342" w:type="dxa"/>
          </w:tcPr>
          <w:p w14:paraId="217F6EFD" w14:textId="77777777" w:rsidR="00BF56ED" w:rsidRDefault="00BF56ED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9C6393" w14:textId="77777777" w:rsidR="00B44D69" w:rsidRDefault="00B44D69"/>
    <w:sectPr w:rsidR="00B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ED"/>
    <w:rsid w:val="00B44D69"/>
    <w:rsid w:val="00B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3A25"/>
  <w15:chartTrackingRefBased/>
  <w15:docId w15:val="{5E55E211-8BA6-4FBF-9C10-D5B0704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47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05/start/15665/" TargetMode="External"/><Relationship Id="rId12" Type="http://schemas.openxmlformats.org/officeDocument/2006/relationships/hyperlink" Target="https://resh.edu.ru/subject/lesson/4905/start/156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47/start/" TargetMode="External"/><Relationship Id="rId11" Type="http://schemas.openxmlformats.org/officeDocument/2006/relationships/hyperlink" Target="https://resh.edu.ru/subject/lesson/4905/start/15665/" TargetMode="External"/><Relationship Id="rId5" Type="http://schemas.openxmlformats.org/officeDocument/2006/relationships/hyperlink" Target="https://resh.edu.ru/subject/lesson/4905/start/15665/" TargetMode="External"/><Relationship Id="rId10" Type="http://schemas.openxmlformats.org/officeDocument/2006/relationships/hyperlink" Target="https://resh.edu.ru/subject/lesson/4905/start/15665/" TargetMode="External"/><Relationship Id="rId4" Type="http://schemas.openxmlformats.org/officeDocument/2006/relationships/hyperlink" Target="https://resh.edu.ru/subject/lesson/3047/start/" TargetMode="External"/><Relationship Id="rId9" Type="http://schemas.openxmlformats.org/officeDocument/2006/relationships/hyperlink" Target="https://resh.edu.ru/subject/lesson/4905/start/1566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2020-03-27T08:57:00Z</dcterms:created>
  <dcterms:modified xsi:type="dcterms:W3CDTF">2020-03-27T09:02:00Z</dcterms:modified>
</cp:coreProperties>
</file>